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3962" w14:textId="77777777" w:rsidR="002E0C66" w:rsidRDefault="002E0C66">
      <w:pPr>
        <w:rPr>
          <w:sz w:val="44"/>
          <w:szCs w:val="44"/>
        </w:rPr>
      </w:pPr>
      <w:r w:rsidRPr="002E0C66">
        <w:rPr>
          <w:sz w:val="44"/>
          <w:szCs w:val="44"/>
        </w:rPr>
        <w:t xml:space="preserve">http://www.legion.org/powmia Resolution 288, adopted at the 67th American Legion National Convention, calls for designating a POW/MIA Empty Chair at all official meetings of The American Legion as a physical symbol of the thousands of American POW/MIAs still unaccounted for from all wars and conflicts involving the United States. </w:t>
      </w:r>
    </w:p>
    <w:p w14:paraId="10AC33D3" w14:textId="24890742" w:rsidR="005B26F1" w:rsidRPr="002E0C66" w:rsidRDefault="002E0C66">
      <w:pPr>
        <w:rPr>
          <w:sz w:val="44"/>
          <w:szCs w:val="44"/>
        </w:rPr>
      </w:pPr>
      <w:r w:rsidRPr="002E0C66">
        <w:rPr>
          <w:sz w:val="44"/>
          <w:szCs w:val="44"/>
        </w:rPr>
        <w:t xml:space="preserve">POW/MIA Empty Chair This ceremony is a suggested outline that can be followed when an American Legion organization wants to call attention to Americans still unaccounted for from World War II, the Korean War, the Vietnam War, and other conflicts. Resolution 288, adopted at the 67th National Convention, encourages all American Legion organizations to implement the Empty Chair Ceremony at all meetings. As a continual physical symbol of the POW/MIAs and the cause for which we stand, namely their return or full accounting. Commander: ―A POW/MIA Empty Chair is placed at all official meetings of The American Legion, as a physical symbol of the thousands of American POW/MIAs still unaccounted for from all wars and </w:t>
      </w:r>
      <w:r w:rsidRPr="002E0C66">
        <w:rPr>
          <w:sz w:val="44"/>
          <w:szCs w:val="44"/>
        </w:rPr>
        <w:lastRenderedPageBreak/>
        <w:t>conflicts involving the United States of America. This is a reminder for all of us to spare no effort to secure the release of any American prisoners from captivity, the repatriation of the remains of those who died bravely in defense of liberty, and a full accounting of those missing. Let us rededicate ourselves for this vital endeavor!ǁ</w:t>
      </w:r>
    </w:p>
    <w:sectPr w:rsidR="005B26F1" w:rsidRPr="002E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0tDAwNDUwNbQ0NTRW0lEKTi0uzszPAykwrAUAXjrouywAAAA="/>
  </w:docVars>
  <w:rsids>
    <w:rsidRoot w:val="002E0C66"/>
    <w:rsid w:val="002703A3"/>
    <w:rsid w:val="0028521B"/>
    <w:rsid w:val="002E0C66"/>
    <w:rsid w:val="00747F75"/>
    <w:rsid w:val="00DB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E21"/>
  <w15:chartTrackingRefBased/>
  <w15:docId w15:val="{257332C6-A2DD-40B1-9B13-DDDF72D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44AA182EADF4FAE5288373E5B87CA" ma:contentTypeVersion="13" ma:contentTypeDescription="Create a new document." ma:contentTypeScope="" ma:versionID="bb7461e88ef8c8cd512770c247901f7c">
  <xsd:schema xmlns:xsd="http://www.w3.org/2001/XMLSchema" xmlns:xs="http://www.w3.org/2001/XMLSchema" xmlns:p="http://schemas.microsoft.com/office/2006/metadata/properties" xmlns:ns2="231a6d9d-fd0c-4778-adc0-dfea0531f784" xmlns:ns3="1000d275-e8b6-4e58-99d7-4762885304fc" targetNamespace="http://schemas.microsoft.com/office/2006/metadata/properties" ma:root="true" ma:fieldsID="f7d62d16756fa11dd40269021eb03ab6" ns2:_="" ns3:_="">
    <xsd:import namespace="231a6d9d-fd0c-4778-adc0-dfea0531f784"/>
    <xsd:import namespace="1000d275-e8b6-4e58-99d7-4762885304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a6d9d-fd0c-4778-adc0-dfea0531f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d275-e8b6-4e58-99d7-4762885304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C6AD6-BF12-47CF-99EB-258399CC859A}"/>
</file>

<file path=customXml/itemProps2.xml><?xml version="1.0" encoding="utf-8"?>
<ds:datastoreItem xmlns:ds="http://schemas.openxmlformats.org/officeDocument/2006/customXml" ds:itemID="{55E83C0D-B4EB-4AF1-B165-4D0591DD5077}"/>
</file>

<file path=customXml/itemProps3.xml><?xml version="1.0" encoding="utf-8"?>
<ds:datastoreItem xmlns:ds="http://schemas.openxmlformats.org/officeDocument/2006/customXml" ds:itemID="{06EE2E2D-7632-44EB-B68A-107B2A10D56D}"/>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Hall</dc:creator>
  <cp:keywords/>
  <dc:description/>
  <cp:lastModifiedBy>Executive Admin</cp:lastModifiedBy>
  <cp:revision>2</cp:revision>
  <dcterms:created xsi:type="dcterms:W3CDTF">2021-12-04T19:01:00Z</dcterms:created>
  <dcterms:modified xsi:type="dcterms:W3CDTF">2021-12-04T19:01:00Z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0x010100CF944AA182EADF4FAE5288373E5B87CA</vt:lpwstr>
  </property>
</Properties>
</file>